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6F" w:rsidRDefault="0047766F" w:rsidP="0047766F">
      <w:pPr>
        <w:jc w:val="center"/>
      </w:pPr>
      <w:r w:rsidRPr="0047766F">
        <w:rPr>
          <w:noProof/>
        </w:rPr>
        <w:drawing>
          <wp:inline distT="0" distB="0" distL="0" distR="0">
            <wp:extent cx="2867023" cy="657225"/>
            <wp:effectExtent l="19050" t="0" r="0" b="0"/>
            <wp:docPr id="1" name="Picture 1" descr="Logo_Slogan_Hz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_Slogan_Hz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83" cy="66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8D" w:rsidRDefault="006F258D" w:rsidP="0047766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</w:t>
      </w:r>
      <w:r w:rsidR="0047766F" w:rsidRPr="004D5B9F">
        <w:rPr>
          <w:rFonts w:asciiTheme="minorHAnsi" w:hAnsiTheme="minorHAnsi"/>
          <w:b/>
          <w:sz w:val="28"/>
          <w:szCs w:val="28"/>
        </w:rPr>
        <w:t xml:space="preserve"> McMinnville</w:t>
      </w:r>
    </w:p>
    <w:p w:rsidR="006F258D" w:rsidRPr="004D5B9F" w:rsidRDefault="006F258D" w:rsidP="0047766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Community Grant Request Application</w:t>
      </w:r>
    </w:p>
    <w:p w:rsidR="0047766F" w:rsidRPr="00E05287" w:rsidRDefault="0047766F" w:rsidP="006F258D">
      <w:pPr>
        <w:jc w:val="center"/>
        <w:rPr>
          <w:rFonts w:ascii="Calibri" w:hAnsi="Calibri"/>
          <w:sz w:val="22"/>
          <w:szCs w:val="22"/>
        </w:rPr>
      </w:pPr>
    </w:p>
    <w:p w:rsidR="006F258D" w:rsidRPr="00E05287" w:rsidRDefault="006F258D" w:rsidP="0049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497CBE">
        <w:rPr>
          <w:rFonts w:ascii="Calibri" w:hAnsi="Calibri"/>
          <w:b/>
          <w:bCs/>
          <w:color w:val="1F497D" w:themeColor="text2"/>
        </w:rPr>
        <w:t>Our Vision</w:t>
      </w:r>
      <w:r w:rsidRPr="00E05287">
        <w:rPr>
          <w:rFonts w:ascii="Calibri" w:hAnsi="Calibri"/>
          <w:b/>
          <w:bCs/>
          <w:color w:val="1F497D" w:themeColor="text2"/>
          <w:sz w:val="22"/>
          <w:szCs w:val="22"/>
        </w:rPr>
        <w:br/>
      </w:r>
      <w:r w:rsidRPr="00E05287">
        <w:rPr>
          <w:rFonts w:ascii="Calibri" w:hAnsi="Calibri"/>
          <w:sz w:val="22"/>
          <w:szCs w:val="22"/>
        </w:rPr>
        <w:t>Be the leading international organization of business &amp; professional women united through volunteer efforts to enable women and girls to live their dreams, take control of their lives, and live according to their own values.</w:t>
      </w:r>
    </w:p>
    <w:p w:rsidR="006F258D" w:rsidRPr="00E05287" w:rsidRDefault="006F258D" w:rsidP="00497C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0" w:lineRule="exact"/>
        <w:jc w:val="center"/>
        <w:rPr>
          <w:rFonts w:ascii="Calibri" w:hAnsi="Calibri"/>
          <w:b/>
          <w:bCs/>
          <w:color w:val="524BDD"/>
          <w:sz w:val="22"/>
          <w:szCs w:val="22"/>
        </w:rPr>
      </w:pPr>
    </w:p>
    <w:p w:rsidR="000C188E" w:rsidRPr="00E05287" w:rsidRDefault="006F258D" w:rsidP="0049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497CBE">
        <w:rPr>
          <w:rFonts w:ascii="Calibri" w:hAnsi="Calibri"/>
          <w:b/>
          <w:bCs/>
          <w:color w:val="1F497D" w:themeColor="text2"/>
        </w:rPr>
        <w:t>Our Mission</w:t>
      </w:r>
      <w:r w:rsidRPr="00E05287">
        <w:rPr>
          <w:rFonts w:ascii="Calibri" w:hAnsi="Calibri"/>
          <w:b/>
          <w:bCs/>
          <w:color w:val="1F497D" w:themeColor="text2"/>
          <w:sz w:val="22"/>
          <w:szCs w:val="22"/>
        </w:rPr>
        <w:t xml:space="preserve"> </w:t>
      </w:r>
      <w:r w:rsidRPr="00E05287">
        <w:rPr>
          <w:rFonts w:ascii="Calibri" w:hAnsi="Calibri"/>
          <w:color w:val="1F497D" w:themeColor="text2"/>
          <w:sz w:val="22"/>
          <w:szCs w:val="22"/>
        </w:rPr>
        <w:br/>
      </w:r>
      <w:r w:rsidR="000C188E" w:rsidRPr="00E05287">
        <w:rPr>
          <w:rFonts w:ascii="Calibri" w:hAnsi="Calibri"/>
          <w:sz w:val="22"/>
          <w:szCs w:val="22"/>
        </w:rPr>
        <w:t>To improve the lives of women and girls, in local communities and throughout the world.</w:t>
      </w:r>
    </w:p>
    <w:p w:rsidR="000C188E" w:rsidRDefault="006F258D" w:rsidP="0049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E05287">
        <w:rPr>
          <w:rFonts w:ascii="Calibri" w:hAnsi="Calibri"/>
          <w:color w:val="333333"/>
          <w:sz w:val="22"/>
          <w:szCs w:val="22"/>
        </w:rPr>
        <w:br/>
      </w:r>
      <w:r w:rsidRPr="00497CBE">
        <w:rPr>
          <w:rFonts w:ascii="Calibri" w:hAnsi="Calibri"/>
          <w:b/>
          <w:bCs/>
          <w:color w:val="1F497D" w:themeColor="text2"/>
        </w:rPr>
        <w:t>Our Core Values</w:t>
      </w:r>
      <w:r w:rsidRPr="00E05287">
        <w:rPr>
          <w:rFonts w:ascii="Calibri" w:hAnsi="Calibri"/>
          <w:color w:val="1F497D" w:themeColor="text2"/>
          <w:sz w:val="22"/>
          <w:szCs w:val="22"/>
        </w:rPr>
        <w:br/>
      </w:r>
      <w:r w:rsidR="000C188E" w:rsidRPr="00E05287">
        <w:rPr>
          <w:rFonts w:ascii="Calibri" w:hAnsi="Calibri"/>
          <w:sz w:val="22"/>
          <w:szCs w:val="22"/>
        </w:rPr>
        <w:t>Soroptimist International of the Americas is committed to:</w:t>
      </w:r>
    </w:p>
    <w:p w:rsidR="00A4278A" w:rsidRPr="00497CBE" w:rsidRDefault="00497CBE" w:rsidP="0049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</w:t>
      </w:r>
      <w:r w:rsidR="00A4278A" w:rsidRPr="00497CBE">
        <w:rPr>
          <w:rFonts w:ascii="Calibri" w:hAnsi="Calibri"/>
          <w:sz w:val="22"/>
          <w:szCs w:val="22"/>
        </w:rPr>
        <w:t>elief that all women deserve to lead fu</w:t>
      </w:r>
      <w:r>
        <w:rPr>
          <w:rFonts w:ascii="Calibri" w:hAnsi="Calibri"/>
          <w:sz w:val="22"/>
          <w:szCs w:val="22"/>
        </w:rPr>
        <w:t>ll and productive lives</w:t>
      </w:r>
    </w:p>
    <w:p w:rsidR="00497CBE" w:rsidRPr="00497CBE" w:rsidRDefault="00497CBE" w:rsidP="0049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497CBE">
        <w:rPr>
          <w:rFonts w:ascii="Calibri" w:hAnsi="Calibri"/>
          <w:sz w:val="22"/>
          <w:szCs w:val="22"/>
        </w:rPr>
        <w:t>Interna</w:t>
      </w:r>
      <w:r>
        <w:rPr>
          <w:rFonts w:ascii="Calibri" w:hAnsi="Calibri"/>
          <w:sz w:val="22"/>
          <w:szCs w:val="22"/>
        </w:rPr>
        <w:t>tional diversity and fellowship</w:t>
      </w:r>
    </w:p>
    <w:p w:rsidR="00A4278A" w:rsidRPr="00497CBE" w:rsidRDefault="00497CBE" w:rsidP="0049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Women helping women</w:t>
      </w:r>
    </w:p>
    <w:p w:rsidR="006F258D" w:rsidRPr="00E05287" w:rsidRDefault="006F258D" w:rsidP="000C188E">
      <w:pPr>
        <w:widowControl w:val="0"/>
        <w:spacing w:line="210" w:lineRule="exact"/>
        <w:rPr>
          <w:rFonts w:ascii="Calibri" w:hAnsi="Calibri"/>
          <w:color w:val="000000"/>
          <w:sz w:val="22"/>
          <w:szCs w:val="22"/>
        </w:rPr>
      </w:pPr>
      <w:r w:rsidRPr="00E05287">
        <w:rPr>
          <w:rFonts w:ascii="Calibri" w:hAnsi="Calibri"/>
          <w:sz w:val="22"/>
          <w:szCs w:val="22"/>
        </w:rPr>
        <w:t> </w:t>
      </w:r>
    </w:p>
    <w:p w:rsidR="006F258D" w:rsidRPr="00497CBE" w:rsidRDefault="006F258D" w:rsidP="006F258D">
      <w:pPr>
        <w:rPr>
          <w:rFonts w:ascii="Calibri" w:hAnsi="Calibri"/>
          <w:b/>
          <w:sz w:val="22"/>
          <w:szCs w:val="22"/>
        </w:rPr>
      </w:pPr>
      <w:r w:rsidRPr="00497CBE">
        <w:rPr>
          <w:rFonts w:ascii="Calibri" w:hAnsi="Calibri"/>
          <w:b/>
          <w:sz w:val="22"/>
          <w:szCs w:val="22"/>
        </w:rPr>
        <w:t>Grant Application Eligibility</w:t>
      </w:r>
      <w:r w:rsidR="00497CBE">
        <w:rPr>
          <w:rFonts w:ascii="Calibri" w:hAnsi="Calibri"/>
          <w:b/>
          <w:sz w:val="22"/>
          <w:szCs w:val="22"/>
        </w:rPr>
        <w:t xml:space="preserve">: </w:t>
      </w:r>
      <w:r w:rsidRPr="00E05287">
        <w:rPr>
          <w:rFonts w:ascii="Calibri" w:hAnsi="Calibri"/>
          <w:sz w:val="22"/>
          <w:szCs w:val="22"/>
        </w:rPr>
        <w:t xml:space="preserve">Non-profit organizations can request grant assistance to help fund a project in one </w:t>
      </w:r>
      <w:r w:rsidR="000C188E" w:rsidRPr="00E05287">
        <w:rPr>
          <w:rFonts w:ascii="Calibri" w:hAnsi="Calibri"/>
          <w:sz w:val="22"/>
          <w:szCs w:val="22"/>
        </w:rPr>
        <w:t>of</w:t>
      </w:r>
      <w:r w:rsidRPr="00E05287">
        <w:rPr>
          <w:rFonts w:ascii="Calibri" w:hAnsi="Calibri"/>
          <w:sz w:val="22"/>
          <w:szCs w:val="22"/>
        </w:rPr>
        <w:t xml:space="preserve"> the following </w:t>
      </w:r>
      <w:r w:rsidR="000C188E" w:rsidRPr="00E05287">
        <w:rPr>
          <w:rFonts w:ascii="Calibri" w:hAnsi="Calibri"/>
          <w:sz w:val="22"/>
          <w:szCs w:val="22"/>
        </w:rPr>
        <w:t>focus areas</w:t>
      </w:r>
      <w:r w:rsidRPr="00E05287">
        <w:rPr>
          <w:rFonts w:ascii="Calibri" w:hAnsi="Calibri"/>
          <w:sz w:val="22"/>
          <w:szCs w:val="22"/>
        </w:rPr>
        <w:t>: Economic &amp; Social Development, Human Rights, Education, Environment, or International Goodwill &amp; Understanding.</w:t>
      </w:r>
      <w:r w:rsidR="000C188E" w:rsidRPr="00E05287">
        <w:rPr>
          <w:rFonts w:ascii="Calibri" w:hAnsi="Calibri"/>
          <w:sz w:val="22"/>
          <w:szCs w:val="22"/>
        </w:rPr>
        <w:t xml:space="preserve"> </w:t>
      </w:r>
    </w:p>
    <w:p w:rsidR="00E05287" w:rsidRPr="00497CBE" w:rsidRDefault="00E05287" w:rsidP="006F258D">
      <w:pPr>
        <w:rPr>
          <w:rFonts w:ascii="Calibri" w:hAnsi="Calibri"/>
          <w:sz w:val="16"/>
          <w:szCs w:val="16"/>
        </w:rPr>
      </w:pPr>
    </w:p>
    <w:p w:rsidR="000C188E" w:rsidRPr="00E05287" w:rsidRDefault="000C188E" w:rsidP="00E05287">
      <w:pPr>
        <w:spacing w:before="160"/>
        <w:rPr>
          <w:rFonts w:asciiTheme="minorHAnsi" w:hAnsiTheme="minorHAnsi"/>
          <w:sz w:val="22"/>
          <w:szCs w:val="22"/>
          <w:u w:val="single"/>
        </w:rPr>
      </w:pPr>
      <w:r w:rsidRPr="00E05287">
        <w:rPr>
          <w:rFonts w:asciiTheme="minorHAnsi" w:hAnsiTheme="minorHAnsi"/>
          <w:sz w:val="22"/>
          <w:szCs w:val="22"/>
        </w:rPr>
        <w:t>Organization</w:t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C04E54">
        <w:rPr>
          <w:rFonts w:asciiTheme="minorHAnsi" w:hAnsiTheme="minorHAnsi"/>
          <w:sz w:val="22"/>
          <w:szCs w:val="22"/>
          <w:u w:val="single"/>
        </w:rPr>
        <w:t>__________________</w:t>
      </w:r>
      <w:r w:rsidR="00A4278A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</w:rPr>
        <w:t>Website</w:t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</w:p>
    <w:p w:rsidR="000C188E" w:rsidRPr="00E05287" w:rsidRDefault="000C188E" w:rsidP="00E05287">
      <w:pPr>
        <w:spacing w:before="160"/>
        <w:rPr>
          <w:rFonts w:asciiTheme="minorHAnsi" w:hAnsiTheme="minorHAnsi"/>
          <w:sz w:val="22"/>
          <w:szCs w:val="22"/>
        </w:rPr>
      </w:pPr>
      <w:r w:rsidRPr="00E05287">
        <w:rPr>
          <w:rFonts w:asciiTheme="minorHAnsi" w:hAnsiTheme="minorHAnsi"/>
          <w:sz w:val="22"/>
          <w:szCs w:val="22"/>
        </w:rPr>
        <w:t>Contact Person</w:t>
      </w:r>
      <w:r w:rsidR="007165B8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A4278A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Pr="00E05287">
        <w:rPr>
          <w:rFonts w:asciiTheme="minorHAnsi" w:hAnsiTheme="minorHAnsi"/>
          <w:sz w:val="22"/>
          <w:szCs w:val="22"/>
        </w:rPr>
        <w:t xml:space="preserve"> </w:t>
      </w:r>
    </w:p>
    <w:p w:rsidR="000C188E" w:rsidRPr="00E05287" w:rsidRDefault="000C188E" w:rsidP="00E05287">
      <w:pPr>
        <w:spacing w:before="160"/>
        <w:rPr>
          <w:rFonts w:asciiTheme="minorHAnsi" w:hAnsiTheme="minorHAnsi"/>
          <w:sz w:val="22"/>
          <w:szCs w:val="22"/>
          <w:u w:val="single"/>
        </w:rPr>
      </w:pPr>
      <w:r w:rsidRPr="00E05287">
        <w:rPr>
          <w:rFonts w:asciiTheme="minorHAnsi" w:hAnsiTheme="minorHAnsi"/>
          <w:sz w:val="22"/>
          <w:szCs w:val="22"/>
        </w:rPr>
        <w:t>Phone Number</w:t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C04E54">
        <w:rPr>
          <w:rFonts w:asciiTheme="minorHAnsi" w:hAnsiTheme="minorHAnsi"/>
          <w:sz w:val="22"/>
          <w:szCs w:val="22"/>
          <w:u w:val="single"/>
        </w:rPr>
        <w:t>_______</w:t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A4278A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</w:rPr>
        <w:t xml:space="preserve">E-mail </w:t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C04E54">
        <w:rPr>
          <w:rFonts w:asciiTheme="minorHAnsi" w:hAnsiTheme="minorHAnsi"/>
          <w:sz w:val="22"/>
          <w:szCs w:val="22"/>
          <w:u w:val="single"/>
        </w:rPr>
        <w:t>________</w:t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A4278A">
        <w:rPr>
          <w:rFonts w:asciiTheme="minorHAnsi" w:hAnsiTheme="minorHAnsi"/>
          <w:sz w:val="22"/>
          <w:szCs w:val="22"/>
          <w:u w:val="single"/>
        </w:rPr>
        <w:tab/>
      </w:r>
      <w:r w:rsidR="00A4278A">
        <w:rPr>
          <w:rFonts w:asciiTheme="minorHAnsi" w:hAnsiTheme="minorHAnsi"/>
          <w:sz w:val="22"/>
          <w:szCs w:val="22"/>
          <w:u w:val="single"/>
        </w:rPr>
        <w:tab/>
      </w:r>
    </w:p>
    <w:p w:rsidR="000C188E" w:rsidRPr="00E05287" w:rsidRDefault="000C188E" w:rsidP="00E05287">
      <w:pPr>
        <w:spacing w:before="160"/>
        <w:rPr>
          <w:rFonts w:asciiTheme="minorHAnsi" w:hAnsiTheme="minorHAnsi"/>
          <w:sz w:val="22"/>
          <w:szCs w:val="22"/>
          <w:u w:val="single"/>
        </w:rPr>
      </w:pPr>
      <w:r w:rsidRPr="00E05287">
        <w:rPr>
          <w:rFonts w:asciiTheme="minorHAnsi" w:hAnsiTheme="minorHAnsi"/>
          <w:sz w:val="22"/>
          <w:szCs w:val="22"/>
        </w:rPr>
        <w:t>Mailing Address</w:t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C04E54">
        <w:rPr>
          <w:rFonts w:asciiTheme="minorHAnsi" w:hAnsiTheme="minorHAnsi"/>
          <w:sz w:val="22"/>
          <w:szCs w:val="22"/>
          <w:u w:val="single"/>
        </w:rPr>
        <w:t>_________________</w:t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 w:rsidRPr="00E05287">
        <w:rPr>
          <w:rFonts w:asciiTheme="minorHAnsi" w:hAnsiTheme="minorHAnsi"/>
          <w:sz w:val="22"/>
          <w:szCs w:val="22"/>
          <w:u w:val="single"/>
        </w:rPr>
        <w:tab/>
      </w:r>
      <w:r w:rsidR="00E05287">
        <w:rPr>
          <w:rFonts w:asciiTheme="minorHAnsi" w:hAnsiTheme="minorHAnsi"/>
          <w:sz w:val="22"/>
          <w:szCs w:val="22"/>
          <w:u w:val="single"/>
        </w:rPr>
        <w:tab/>
      </w:r>
      <w:r w:rsidR="00A4278A">
        <w:rPr>
          <w:rFonts w:asciiTheme="minorHAnsi" w:hAnsiTheme="minorHAnsi"/>
          <w:sz w:val="22"/>
          <w:szCs w:val="22"/>
          <w:u w:val="single"/>
        </w:rPr>
        <w:tab/>
      </w:r>
    </w:p>
    <w:p w:rsidR="000C188E" w:rsidRPr="00E05287" w:rsidRDefault="000C188E" w:rsidP="0047766F">
      <w:pPr>
        <w:rPr>
          <w:rFonts w:asciiTheme="minorHAnsi" w:hAnsiTheme="minorHAnsi"/>
          <w:sz w:val="22"/>
          <w:szCs w:val="22"/>
        </w:rPr>
      </w:pPr>
    </w:p>
    <w:p w:rsidR="0093180E" w:rsidRDefault="000C188E" w:rsidP="000C188E">
      <w:pPr>
        <w:rPr>
          <w:rFonts w:asciiTheme="minorHAnsi" w:hAnsiTheme="minorHAnsi"/>
          <w:sz w:val="22"/>
          <w:szCs w:val="22"/>
          <w:u w:val="single"/>
        </w:rPr>
      </w:pPr>
      <w:r w:rsidRPr="00E05287">
        <w:rPr>
          <w:rFonts w:asciiTheme="minorHAnsi" w:hAnsiTheme="minorHAnsi"/>
          <w:sz w:val="22"/>
          <w:szCs w:val="22"/>
        </w:rPr>
        <w:t xml:space="preserve">1. </w:t>
      </w:r>
      <w:r w:rsidR="0093180E">
        <w:rPr>
          <w:rFonts w:asciiTheme="minorHAnsi" w:hAnsiTheme="minorHAnsi"/>
          <w:sz w:val="22"/>
          <w:szCs w:val="22"/>
        </w:rPr>
        <w:t>Dollar amount requested: $</w:t>
      </w:r>
      <w:r w:rsidR="0093180E">
        <w:rPr>
          <w:rFonts w:asciiTheme="minorHAnsi" w:hAnsiTheme="minorHAnsi"/>
          <w:sz w:val="22"/>
          <w:szCs w:val="22"/>
          <w:u w:val="single"/>
        </w:rPr>
        <w:tab/>
      </w:r>
      <w:r w:rsidR="0093180E">
        <w:rPr>
          <w:rFonts w:asciiTheme="minorHAnsi" w:hAnsiTheme="minorHAnsi"/>
          <w:sz w:val="22"/>
          <w:szCs w:val="22"/>
          <w:u w:val="single"/>
        </w:rPr>
        <w:tab/>
      </w:r>
    </w:p>
    <w:p w:rsidR="0093180E" w:rsidRDefault="0093180E" w:rsidP="000C188E">
      <w:pPr>
        <w:rPr>
          <w:rFonts w:asciiTheme="minorHAnsi" w:hAnsiTheme="minorHAnsi"/>
          <w:sz w:val="22"/>
          <w:szCs w:val="22"/>
          <w:u w:val="single"/>
        </w:rPr>
      </w:pPr>
    </w:p>
    <w:p w:rsidR="001826B0" w:rsidRDefault="0093180E" w:rsidP="001826B0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0C188E" w:rsidRPr="00E05287">
        <w:rPr>
          <w:rFonts w:asciiTheme="minorHAnsi" w:hAnsiTheme="minorHAnsi"/>
          <w:sz w:val="22"/>
          <w:szCs w:val="22"/>
        </w:rPr>
        <w:t>Which focus area most closely meets your project's goals?</w:t>
      </w:r>
      <w:r w:rsidR="001826B0">
        <w:rPr>
          <w:rFonts w:asciiTheme="minorHAnsi" w:hAnsiTheme="minorHAnsi"/>
          <w:sz w:val="22"/>
          <w:szCs w:val="22"/>
        </w:rPr>
        <w:t xml:space="preserve"> </w:t>
      </w:r>
    </w:p>
    <w:p w:rsidR="00F22F5A" w:rsidRPr="00E05287" w:rsidRDefault="00F22F5A" w:rsidP="000C188E">
      <w:pPr>
        <w:rPr>
          <w:rFonts w:asciiTheme="minorHAnsi" w:hAnsiTheme="minorHAnsi"/>
          <w:sz w:val="22"/>
          <w:szCs w:val="22"/>
        </w:rPr>
      </w:pPr>
    </w:p>
    <w:p w:rsidR="00F22F5A" w:rsidRDefault="0093180E" w:rsidP="000C18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22F5A" w:rsidRPr="00E05287">
        <w:rPr>
          <w:rFonts w:asciiTheme="minorHAnsi" w:hAnsiTheme="minorHAnsi"/>
          <w:sz w:val="22"/>
          <w:szCs w:val="22"/>
        </w:rPr>
        <w:t xml:space="preserve">. List other organizations from which you have requested </w:t>
      </w:r>
      <w:r w:rsidR="00A4278A">
        <w:rPr>
          <w:rFonts w:asciiTheme="minorHAnsi" w:hAnsiTheme="minorHAnsi"/>
          <w:sz w:val="22"/>
          <w:szCs w:val="22"/>
        </w:rPr>
        <w:t>and/or received support, and/or with which you are collaborating for this project.</w:t>
      </w:r>
    </w:p>
    <w:p w:rsidR="001826B0" w:rsidRDefault="001826B0" w:rsidP="001826B0">
      <w:pPr>
        <w:widowControl w:val="0"/>
      </w:pPr>
      <w:r>
        <w:t> </w:t>
      </w:r>
    </w:p>
    <w:p w:rsidR="00F22F5A" w:rsidRDefault="0093180E" w:rsidP="000C18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22F5A" w:rsidRPr="00E05287">
        <w:rPr>
          <w:rFonts w:asciiTheme="minorHAnsi" w:hAnsiTheme="minorHAnsi"/>
          <w:sz w:val="22"/>
          <w:szCs w:val="22"/>
        </w:rPr>
        <w:t>. Has your organization previously requested grant assistance from Soroptimist Internation</w:t>
      </w:r>
      <w:r>
        <w:rPr>
          <w:rFonts w:asciiTheme="minorHAnsi" w:hAnsiTheme="minorHAnsi"/>
          <w:sz w:val="22"/>
          <w:szCs w:val="22"/>
        </w:rPr>
        <w:t>al</w:t>
      </w:r>
      <w:r w:rsidR="00F22F5A" w:rsidRPr="00E05287">
        <w:rPr>
          <w:rFonts w:asciiTheme="minorHAnsi" w:hAnsiTheme="minorHAnsi"/>
          <w:sz w:val="22"/>
          <w:szCs w:val="22"/>
        </w:rPr>
        <w:t xml:space="preserve"> of McMinnville? If so, how was the grant assistance used?</w:t>
      </w:r>
    </w:p>
    <w:p w:rsidR="00F22F5A" w:rsidRPr="00E05287" w:rsidRDefault="001826B0" w:rsidP="00843F95">
      <w:pPr>
        <w:widowControl w:val="0"/>
        <w:rPr>
          <w:rFonts w:asciiTheme="minorHAnsi" w:hAnsiTheme="minorHAnsi"/>
          <w:sz w:val="22"/>
          <w:szCs w:val="22"/>
        </w:rPr>
      </w:pPr>
      <w:r w:rsidRPr="001826B0">
        <w:rPr>
          <w:rFonts w:asciiTheme="minorHAnsi" w:hAnsiTheme="minorHAnsi"/>
          <w:sz w:val="22"/>
          <w:szCs w:val="22"/>
        </w:rPr>
        <w:t xml:space="preserve"> </w:t>
      </w:r>
    </w:p>
    <w:p w:rsidR="00F22F5A" w:rsidRDefault="0093180E" w:rsidP="000C18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F22F5A" w:rsidRPr="00E05287">
        <w:rPr>
          <w:rFonts w:asciiTheme="minorHAnsi" w:hAnsiTheme="minorHAnsi"/>
          <w:sz w:val="22"/>
          <w:szCs w:val="22"/>
        </w:rPr>
        <w:t xml:space="preserve">. Is this a new </w:t>
      </w:r>
      <w:r w:rsidR="00A4278A">
        <w:rPr>
          <w:rFonts w:asciiTheme="minorHAnsi" w:hAnsiTheme="minorHAnsi"/>
          <w:sz w:val="22"/>
          <w:szCs w:val="22"/>
        </w:rPr>
        <w:t xml:space="preserve">one-time project, a new project with potential to continue, </w:t>
      </w:r>
      <w:r w:rsidR="00F22F5A" w:rsidRPr="00E05287">
        <w:rPr>
          <w:rFonts w:asciiTheme="minorHAnsi" w:hAnsiTheme="minorHAnsi"/>
          <w:sz w:val="22"/>
          <w:szCs w:val="22"/>
        </w:rPr>
        <w:t xml:space="preserve">or </w:t>
      </w:r>
      <w:r w:rsidR="00A4278A">
        <w:rPr>
          <w:rFonts w:asciiTheme="minorHAnsi" w:hAnsiTheme="minorHAnsi"/>
          <w:sz w:val="22"/>
          <w:szCs w:val="22"/>
        </w:rPr>
        <w:t>a continuation of a</w:t>
      </w:r>
      <w:r w:rsidR="00F22F5A" w:rsidRPr="00E05287">
        <w:rPr>
          <w:rFonts w:asciiTheme="minorHAnsi" w:hAnsiTheme="minorHAnsi"/>
          <w:sz w:val="22"/>
          <w:szCs w:val="22"/>
        </w:rPr>
        <w:t xml:space="preserve"> project</w:t>
      </w:r>
      <w:r w:rsidR="00A4278A">
        <w:rPr>
          <w:rFonts w:asciiTheme="minorHAnsi" w:hAnsiTheme="minorHAnsi"/>
          <w:sz w:val="22"/>
          <w:szCs w:val="22"/>
        </w:rPr>
        <w:t xml:space="preserve"> this is already established</w:t>
      </w:r>
      <w:r w:rsidR="00F22F5A" w:rsidRPr="00E05287">
        <w:rPr>
          <w:rFonts w:asciiTheme="minorHAnsi" w:hAnsiTheme="minorHAnsi"/>
          <w:sz w:val="22"/>
          <w:szCs w:val="22"/>
        </w:rPr>
        <w:t xml:space="preserve">? </w:t>
      </w:r>
    </w:p>
    <w:p w:rsidR="001826B0" w:rsidRPr="00E05287" w:rsidRDefault="001826B0" w:rsidP="000C188E">
      <w:pPr>
        <w:rPr>
          <w:rFonts w:asciiTheme="minorHAnsi" w:hAnsiTheme="minorHAnsi"/>
          <w:sz w:val="22"/>
          <w:szCs w:val="22"/>
        </w:rPr>
      </w:pPr>
    </w:p>
    <w:p w:rsidR="00843F95" w:rsidRPr="00E05287" w:rsidRDefault="00843F95" w:rsidP="00843F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E05287">
        <w:rPr>
          <w:rFonts w:asciiTheme="minorHAnsi" w:hAnsiTheme="minorHAnsi"/>
          <w:sz w:val="22"/>
          <w:szCs w:val="22"/>
        </w:rPr>
        <w:t xml:space="preserve">. On a separate sheet, please describe the project. Include the project goals, who will be served,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E05287">
        <w:rPr>
          <w:rFonts w:asciiTheme="minorHAnsi" w:hAnsiTheme="minorHAnsi"/>
          <w:sz w:val="22"/>
          <w:szCs w:val="22"/>
        </w:rPr>
        <w:t xml:space="preserve">how grant funds will be </w:t>
      </w:r>
      <w:r>
        <w:rPr>
          <w:rFonts w:asciiTheme="minorHAnsi" w:hAnsiTheme="minorHAnsi"/>
          <w:sz w:val="22"/>
          <w:szCs w:val="22"/>
        </w:rPr>
        <w:t>used to meet the project goals. Please limit the description to no more than 2 pages.</w:t>
      </w:r>
    </w:p>
    <w:p w:rsidR="00843F95" w:rsidRPr="00E05287" w:rsidRDefault="00843F95" w:rsidP="00843F95">
      <w:pPr>
        <w:rPr>
          <w:rFonts w:asciiTheme="minorHAnsi" w:hAnsiTheme="minorHAnsi"/>
          <w:sz w:val="22"/>
          <w:szCs w:val="22"/>
        </w:rPr>
      </w:pPr>
    </w:p>
    <w:p w:rsidR="00843F95" w:rsidRDefault="00843F95" w:rsidP="00843F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Return the application to:</w:t>
      </w:r>
      <w:r>
        <w:rPr>
          <w:rFonts w:asciiTheme="minorHAnsi" w:hAnsiTheme="minorHAnsi"/>
          <w:sz w:val="22"/>
          <w:szCs w:val="22"/>
        </w:rPr>
        <w:tab/>
      </w:r>
      <w:r w:rsidRPr="00E05287">
        <w:rPr>
          <w:rFonts w:asciiTheme="minorHAnsi" w:hAnsiTheme="minorHAnsi"/>
          <w:sz w:val="22"/>
          <w:szCs w:val="22"/>
        </w:rPr>
        <w:t>Soroptimist of McMinnville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or  </w:t>
      </w:r>
      <w:r>
        <w:rPr>
          <w:rFonts w:asciiTheme="minorHAnsi" w:hAnsiTheme="minorHAnsi"/>
          <w:sz w:val="22"/>
          <w:szCs w:val="22"/>
        </w:rPr>
        <w:tab/>
        <w:t>Any McMinnville Soroptimist Officer</w:t>
      </w:r>
    </w:p>
    <w:p w:rsidR="00843F95" w:rsidRPr="00E05287" w:rsidRDefault="00843F95" w:rsidP="00843F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05287">
        <w:rPr>
          <w:rFonts w:asciiTheme="minorHAnsi" w:hAnsiTheme="minorHAnsi"/>
          <w:sz w:val="22"/>
          <w:szCs w:val="22"/>
        </w:rPr>
        <w:t>PO Box 742</w:t>
      </w:r>
    </w:p>
    <w:p w:rsidR="00843F95" w:rsidRPr="00E05287" w:rsidRDefault="00843F95" w:rsidP="00843F95">
      <w:pPr>
        <w:rPr>
          <w:rFonts w:asciiTheme="minorHAnsi" w:hAnsiTheme="minorHAnsi"/>
          <w:sz w:val="22"/>
          <w:szCs w:val="22"/>
        </w:rPr>
      </w:pPr>
      <w:r w:rsidRPr="00E05287">
        <w:rPr>
          <w:rFonts w:asciiTheme="minorHAnsi" w:hAnsiTheme="minorHAnsi"/>
          <w:sz w:val="22"/>
          <w:szCs w:val="22"/>
        </w:rPr>
        <w:tab/>
      </w:r>
      <w:r w:rsidRPr="00E05287">
        <w:rPr>
          <w:rFonts w:asciiTheme="minorHAnsi" w:hAnsiTheme="minorHAnsi"/>
          <w:sz w:val="22"/>
          <w:szCs w:val="22"/>
        </w:rPr>
        <w:tab/>
      </w:r>
      <w:r w:rsidRPr="00E05287">
        <w:rPr>
          <w:rFonts w:asciiTheme="minorHAnsi" w:hAnsiTheme="minorHAnsi"/>
          <w:sz w:val="22"/>
          <w:szCs w:val="22"/>
        </w:rPr>
        <w:tab/>
      </w:r>
      <w:r w:rsidRPr="00E05287">
        <w:rPr>
          <w:rFonts w:asciiTheme="minorHAnsi" w:hAnsiTheme="minorHAnsi"/>
          <w:sz w:val="22"/>
          <w:szCs w:val="22"/>
        </w:rPr>
        <w:tab/>
        <w:t>McMinnville, OR 97128</w:t>
      </w:r>
    </w:p>
    <w:p w:rsidR="00843F95" w:rsidRPr="00E05287" w:rsidRDefault="00843F95" w:rsidP="00843F95">
      <w:pPr>
        <w:rPr>
          <w:rFonts w:asciiTheme="minorHAnsi" w:hAnsiTheme="minorHAnsi"/>
          <w:sz w:val="22"/>
          <w:szCs w:val="22"/>
        </w:rPr>
      </w:pPr>
    </w:p>
    <w:p w:rsidR="00EA282F" w:rsidRPr="00E05287" w:rsidRDefault="00843F95" w:rsidP="00A4278A">
      <w:pPr>
        <w:rPr>
          <w:rFonts w:asciiTheme="minorHAnsi" w:hAnsiTheme="minorHAnsi"/>
          <w:sz w:val="22"/>
          <w:szCs w:val="22"/>
        </w:rPr>
      </w:pPr>
      <w:r w:rsidRPr="00E05287">
        <w:rPr>
          <w:rFonts w:asciiTheme="minorHAnsi" w:hAnsiTheme="minorHAnsi"/>
          <w:sz w:val="22"/>
          <w:szCs w:val="22"/>
        </w:rPr>
        <w:t>Our approval process can take up to two months.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5287">
        <w:rPr>
          <w:rFonts w:asciiTheme="minorHAnsi" w:hAnsiTheme="minorHAnsi"/>
          <w:sz w:val="22"/>
          <w:szCs w:val="22"/>
        </w:rPr>
        <w:t>If your project meets our criteria, it will be funded fully or in part, depending on available funds.</w:t>
      </w:r>
      <w:r>
        <w:rPr>
          <w:rFonts w:asciiTheme="minorHAnsi" w:hAnsiTheme="minorHAnsi"/>
          <w:sz w:val="22"/>
          <w:szCs w:val="22"/>
        </w:rPr>
        <w:t xml:space="preserve"> For more information, contact the Club President.</w:t>
      </w:r>
    </w:p>
    <w:sectPr w:rsidR="00EA282F" w:rsidRPr="00E05287" w:rsidSect="00E0528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AA"/>
    <w:multiLevelType w:val="hybridMultilevel"/>
    <w:tmpl w:val="D72C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0E40"/>
    <w:multiLevelType w:val="hybridMultilevel"/>
    <w:tmpl w:val="E1BA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2B9A"/>
    <w:multiLevelType w:val="hybridMultilevel"/>
    <w:tmpl w:val="D4764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E0753"/>
    <w:multiLevelType w:val="hybridMultilevel"/>
    <w:tmpl w:val="0EECC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A75C3"/>
    <w:multiLevelType w:val="hybridMultilevel"/>
    <w:tmpl w:val="051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5A82"/>
    <w:multiLevelType w:val="hybridMultilevel"/>
    <w:tmpl w:val="0254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A643F"/>
    <w:multiLevelType w:val="hybridMultilevel"/>
    <w:tmpl w:val="0AE8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846C4"/>
    <w:multiLevelType w:val="hybridMultilevel"/>
    <w:tmpl w:val="170C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814DE"/>
    <w:multiLevelType w:val="hybridMultilevel"/>
    <w:tmpl w:val="856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91684"/>
    <w:multiLevelType w:val="hybridMultilevel"/>
    <w:tmpl w:val="308E0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23115"/>
    <w:multiLevelType w:val="hybridMultilevel"/>
    <w:tmpl w:val="4F4A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766F"/>
    <w:rsid w:val="000778C4"/>
    <w:rsid w:val="00095A28"/>
    <w:rsid w:val="000C188E"/>
    <w:rsid w:val="001463B9"/>
    <w:rsid w:val="001826B0"/>
    <w:rsid w:val="001A3571"/>
    <w:rsid w:val="00271D14"/>
    <w:rsid w:val="00276D5A"/>
    <w:rsid w:val="002866E1"/>
    <w:rsid w:val="00292B02"/>
    <w:rsid w:val="0030283B"/>
    <w:rsid w:val="003B159F"/>
    <w:rsid w:val="003E79EF"/>
    <w:rsid w:val="0047766F"/>
    <w:rsid w:val="00497CBE"/>
    <w:rsid w:val="004D5B9F"/>
    <w:rsid w:val="005270A5"/>
    <w:rsid w:val="00571BDB"/>
    <w:rsid w:val="005C7031"/>
    <w:rsid w:val="005E7306"/>
    <w:rsid w:val="00650342"/>
    <w:rsid w:val="00670949"/>
    <w:rsid w:val="006B24DA"/>
    <w:rsid w:val="006F258D"/>
    <w:rsid w:val="007165B8"/>
    <w:rsid w:val="00772622"/>
    <w:rsid w:val="00773C03"/>
    <w:rsid w:val="007A5B9E"/>
    <w:rsid w:val="0082483B"/>
    <w:rsid w:val="00843F95"/>
    <w:rsid w:val="0093180E"/>
    <w:rsid w:val="00980245"/>
    <w:rsid w:val="00A12AE7"/>
    <w:rsid w:val="00A4278A"/>
    <w:rsid w:val="00B92D9B"/>
    <w:rsid w:val="00BC4832"/>
    <w:rsid w:val="00C04E54"/>
    <w:rsid w:val="00C334A7"/>
    <w:rsid w:val="00C939D5"/>
    <w:rsid w:val="00DA4121"/>
    <w:rsid w:val="00DC33BA"/>
    <w:rsid w:val="00E05287"/>
    <w:rsid w:val="00E1414E"/>
    <w:rsid w:val="00EA282F"/>
    <w:rsid w:val="00EB074A"/>
    <w:rsid w:val="00ED7BA0"/>
    <w:rsid w:val="00F177C9"/>
    <w:rsid w:val="00F22F5A"/>
    <w:rsid w:val="00F2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7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282F"/>
  </w:style>
  <w:style w:type="character" w:customStyle="1" w:styleId="xbe">
    <w:name w:val="_xbe"/>
    <w:basedOn w:val="DefaultParagraphFont"/>
    <w:rsid w:val="00EA2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McMinnville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adamsj</dc:creator>
  <cp:lastModifiedBy>Gloria Foltz</cp:lastModifiedBy>
  <cp:revision>2</cp:revision>
  <cp:lastPrinted>2010-07-23T20:19:00Z</cp:lastPrinted>
  <dcterms:created xsi:type="dcterms:W3CDTF">2016-06-09T17:54:00Z</dcterms:created>
  <dcterms:modified xsi:type="dcterms:W3CDTF">2016-06-09T17:54:00Z</dcterms:modified>
</cp:coreProperties>
</file>